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D11F" w14:textId="5C085717" w:rsidR="00D101D6" w:rsidRPr="00574BD1" w:rsidRDefault="00D101D6" w:rsidP="00D101D6">
      <w:pPr>
        <w:pStyle w:val="FSCNormal"/>
        <w:jc w:val="center"/>
        <w:rPr>
          <w:rFonts w:asciiTheme="minorHAnsi" w:hAnsiTheme="minorHAnsi" w:cstheme="minorHAnsi"/>
          <w:b/>
          <w:sz w:val="22"/>
          <w:szCs w:val="22"/>
        </w:rPr>
      </w:pPr>
      <w:r w:rsidRPr="00574BD1">
        <w:rPr>
          <w:rFonts w:asciiTheme="minorHAnsi" w:hAnsiTheme="minorHAnsi" w:cstheme="minorHAnsi"/>
          <w:b/>
          <w:sz w:val="22"/>
          <w:szCs w:val="22"/>
        </w:rPr>
        <w:t xml:space="preserve">Informace o zpracování osobních údajů </w:t>
      </w:r>
      <w:r w:rsidR="00647F4E">
        <w:rPr>
          <w:rFonts w:asciiTheme="minorHAnsi" w:hAnsiTheme="minorHAnsi" w:cstheme="minorHAnsi"/>
          <w:b/>
          <w:sz w:val="22"/>
          <w:szCs w:val="22"/>
        </w:rPr>
        <w:t>při soutěžích na sociálních sítích</w:t>
      </w:r>
    </w:p>
    <w:p w14:paraId="7ECF66DA" w14:textId="3BE3DD47" w:rsidR="00D101D6"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Zdravotní pojišťovna Ministerstva vnitra ČR v souvislosti s nařízením Evropského parlamentu a Rady (EU) 2016/679, o ochraně fyzických osob v souvislosti se zpracováním osobních údajů a o volném pohybu těchto údajů a o zrušení směrnice 95/46/ES (obecné nařízení o ochraně osobních údajů), (dále jen „GDPR“) tímto jako správce osobních údajů poskytuje informaci o</w:t>
      </w:r>
      <w:r w:rsidR="00334FA3">
        <w:rPr>
          <w:rFonts w:asciiTheme="minorHAnsi" w:hAnsiTheme="minorHAnsi" w:cstheme="minorHAnsi"/>
          <w:sz w:val="22"/>
          <w:szCs w:val="22"/>
        </w:rPr>
        <w:t> </w:t>
      </w:r>
      <w:r w:rsidRPr="00574BD1">
        <w:rPr>
          <w:rFonts w:asciiTheme="minorHAnsi" w:hAnsiTheme="minorHAnsi" w:cstheme="minorHAnsi"/>
          <w:sz w:val="22"/>
          <w:szCs w:val="22"/>
        </w:rPr>
        <w:t>tom, jakým způsobem zpracovává osobní údaje</w:t>
      </w:r>
      <w:r w:rsidR="00936AEF">
        <w:rPr>
          <w:rFonts w:asciiTheme="minorHAnsi" w:hAnsiTheme="minorHAnsi" w:cstheme="minorHAnsi"/>
          <w:sz w:val="22"/>
          <w:szCs w:val="22"/>
        </w:rPr>
        <w:t xml:space="preserve"> při soutěžích na sociálních sítích</w:t>
      </w:r>
      <w:r w:rsidRPr="00574BD1">
        <w:rPr>
          <w:rFonts w:asciiTheme="minorHAnsi" w:hAnsiTheme="minorHAnsi" w:cstheme="minorHAnsi"/>
          <w:sz w:val="22"/>
          <w:szCs w:val="22"/>
        </w:rPr>
        <w:t xml:space="preserve">. </w:t>
      </w:r>
    </w:p>
    <w:p w14:paraId="3CD28854" w14:textId="4A200975" w:rsidR="00574BD1" w:rsidRDefault="00574BD1" w:rsidP="00574BD1">
      <w:pPr>
        <w:jc w:val="both"/>
        <w:rPr>
          <w:rFonts w:cstheme="minorHAnsi"/>
        </w:rPr>
      </w:pPr>
      <w:r w:rsidRPr="00574BD1">
        <w:rPr>
          <w:rFonts w:cstheme="minorHAnsi"/>
        </w:rPr>
        <w:t>Správce má povinnost zpracovávat osobní údaje vždy na základě alespoň jednoho právního titulu, který je uveden v čl. 6 odst. 1 GDPR. Pokud by tak nečinil, jednalo by se o nezákonné zpracování osobních údajů, neboť zajištění právního titulu zpracování je základní předpoklad pro možnost osobní údaje zpracovávat</w:t>
      </w:r>
      <w:r w:rsidR="001F4312">
        <w:rPr>
          <w:rFonts w:cstheme="minorHAnsi"/>
        </w:rPr>
        <w:t>. Při soutěžích na sociálních sítích správce zpracovává osobní údaje na základě čl. 6 odst. 1 písm. b) GDPR.</w:t>
      </w:r>
    </w:p>
    <w:p w14:paraId="187A2AAA" w14:textId="7D1869D4" w:rsidR="00125833" w:rsidRPr="008452ED" w:rsidRDefault="00BA5E74" w:rsidP="00574BD1">
      <w:pPr>
        <w:jc w:val="both"/>
        <w:rPr>
          <w:rFonts w:cstheme="minorHAnsi"/>
          <w:bCs/>
        </w:rPr>
      </w:pPr>
      <w:r>
        <w:rPr>
          <w:rFonts w:cstheme="minorHAnsi"/>
        </w:rPr>
        <w:t xml:space="preserve">Při soutěžích na sociálních sítích vystupuje ZP MV ČR jako společný správce osobních údajů </w:t>
      </w:r>
      <w:r w:rsidR="005B0236">
        <w:rPr>
          <w:rFonts w:cstheme="minorHAnsi"/>
        </w:rPr>
        <w:t xml:space="preserve">se společností Meta </w:t>
      </w:r>
      <w:proofErr w:type="spellStart"/>
      <w:r w:rsidR="005B0236">
        <w:rPr>
          <w:rFonts w:cstheme="minorHAnsi"/>
        </w:rPr>
        <w:t>Platforms</w:t>
      </w:r>
      <w:proofErr w:type="spellEnd"/>
      <w:r w:rsidR="00B22614">
        <w:rPr>
          <w:rFonts w:cstheme="minorHAnsi"/>
        </w:rPr>
        <w:t xml:space="preserve"> (provozovatel sít</w:t>
      </w:r>
      <w:r w:rsidR="004F11CD">
        <w:rPr>
          <w:rFonts w:cstheme="minorHAnsi"/>
        </w:rPr>
        <w:t>ě Facebook)</w:t>
      </w:r>
      <w:r w:rsidR="008452ED">
        <w:rPr>
          <w:b/>
        </w:rPr>
        <w:t xml:space="preserve">, </w:t>
      </w:r>
      <w:r w:rsidR="008452ED" w:rsidRPr="008452ED">
        <w:rPr>
          <w:bCs/>
        </w:rPr>
        <w:t>která shromažďuje a dále zpracovává informace o Vaší návštěvě facebookového nebo instagramového profilu. Více informací o zpracování osobních údajů společností Facebook naleznete v Zásadách používání dat společnosti Facebook (https://www.facebook.com/</w:t>
      </w:r>
      <w:proofErr w:type="spellStart"/>
      <w:r w:rsidR="008452ED" w:rsidRPr="008452ED">
        <w:rPr>
          <w:bCs/>
        </w:rPr>
        <w:t>privacy</w:t>
      </w:r>
      <w:proofErr w:type="spellEnd"/>
      <w:r w:rsidR="008452ED" w:rsidRPr="008452ED">
        <w:rPr>
          <w:bCs/>
        </w:rPr>
        <w:t>/</w:t>
      </w:r>
      <w:proofErr w:type="spellStart"/>
      <w:r w:rsidR="008452ED" w:rsidRPr="008452ED">
        <w:rPr>
          <w:bCs/>
        </w:rPr>
        <w:t>explanation</w:t>
      </w:r>
      <w:proofErr w:type="spellEnd"/>
      <w:r w:rsidR="008452ED" w:rsidRPr="008452ED">
        <w:rPr>
          <w:bCs/>
        </w:rPr>
        <w:t>).</w:t>
      </w:r>
    </w:p>
    <w:p w14:paraId="75A9BC2B"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1) Kdo je správcem Vašich osobních údajů?</w:t>
      </w:r>
    </w:p>
    <w:p w14:paraId="0BA4AAF2" w14:textId="77777777"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Správcem osobních údajů je Zdravotní pojišťovna ministerstva vnitra České republiky se sídlem Vinohradská 2577/178, 130 00 Praha 3, IČO: 471 14 304 (dále jen „správce“). Správce zpracovává Vaše osobní údaje jak automatizovaně ve svých systémech, tak i neautomatizovaným způsobem, avšak nedochází při tom k profilování ani automatizovanému rozhodování. </w:t>
      </w:r>
    </w:p>
    <w:p w14:paraId="473EB9FD" w14:textId="77777777" w:rsidR="00D101D6" w:rsidRPr="00574BD1" w:rsidRDefault="00D101D6" w:rsidP="00D101D6">
      <w:pPr>
        <w:pStyle w:val="FSCnadpis3"/>
        <w:rPr>
          <w:rFonts w:asciiTheme="minorHAnsi" w:hAnsiTheme="minorHAnsi" w:cstheme="minorHAnsi"/>
          <w:sz w:val="22"/>
          <w:szCs w:val="22"/>
        </w:rPr>
      </w:pPr>
    </w:p>
    <w:p w14:paraId="4C7201F7"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2) Jak můžete správce kontaktovat?</w:t>
      </w:r>
    </w:p>
    <w:p w14:paraId="4CC23F84" w14:textId="3B8EEC41"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 je možné kontaktovat v jeho klientských centrech, jejichž seznam je uveden na webové stránce </w:t>
      </w:r>
      <w:hyperlink r:id="rId5" w:history="1">
        <w:r w:rsidR="008404A9" w:rsidRPr="00574BD1">
          <w:rPr>
            <w:rStyle w:val="Hypertextovodkaz"/>
            <w:rFonts w:asciiTheme="minorHAnsi" w:hAnsiTheme="minorHAnsi" w:cstheme="minorHAnsi"/>
            <w:sz w:val="22"/>
            <w:szCs w:val="22"/>
          </w:rPr>
          <w:t>https://www.zpmvcr.cz/pracoviste</w:t>
        </w:r>
      </w:hyperlink>
      <w:r w:rsidR="008404A9" w:rsidRPr="00574BD1">
        <w:rPr>
          <w:rFonts w:asciiTheme="minorHAnsi" w:hAnsiTheme="minorHAnsi" w:cstheme="minorHAnsi"/>
          <w:sz w:val="22"/>
          <w:szCs w:val="22"/>
        </w:rPr>
        <w:t>.</w:t>
      </w:r>
      <w:r w:rsidRPr="00574BD1">
        <w:rPr>
          <w:rFonts w:asciiTheme="minorHAnsi" w:hAnsiTheme="minorHAnsi" w:cstheme="minorHAnsi"/>
          <w:sz w:val="22"/>
          <w:szCs w:val="22"/>
        </w:rPr>
        <w:t xml:space="preserve"> Správce je možné kontaktovat rovněž prostřednictvím provozovatele poštovních služeb na výše uvedené adrese nebo též prostřednictvím elektronické pošty na </w:t>
      </w:r>
      <w:hyperlink r:id="rId6" w:history="1">
        <w:r w:rsidR="008404A9" w:rsidRPr="00574BD1">
          <w:rPr>
            <w:rStyle w:val="Hypertextovodkaz"/>
            <w:rFonts w:asciiTheme="minorHAnsi" w:hAnsiTheme="minorHAnsi" w:cstheme="minorHAnsi"/>
            <w:sz w:val="22"/>
            <w:szCs w:val="22"/>
          </w:rPr>
          <w:t>gdpr@zpmvcr.cz</w:t>
        </w:r>
      </w:hyperlink>
      <w:r w:rsidR="008404A9" w:rsidRPr="00574BD1">
        <w:rPr>
          <w:rFonts w:asciiTheme="minorHAnsi" w:hAnsiTheme="minorHAnsi" w:cstheme="minorHAnsi"/>
          <w:sz w:val="22"/>
          <w:szCs w:val="22"/>
        </w:rPr>
        <w:t xml:space="preserve"> </w:t>
      </w:r>
      <w:r w:rsidRPr="00574BD1">
        <w:rPr>
          <w:rFonts w:asciiTheme="minorHAnsi" w:hAnsiTheme="minorHAnsi" w:cstheme="minorHAnsi"/>
          <w:sz w:val="22"/>
          <w:szCs w:val="22"/>
        </w:rPr>
        <w:t>či prostřednictvím datové schránky ID: 9swaix3.</w:t>
      </w:r>
    </w:p>
    <w:p w14:paraId="530B7C2D" w14:textId="77777777" w:rsidR="00D101D6" w:rsidRPr="00574BD1" w:rsidRDefault="00D101D6" w:rsidP="00D101D6">
      <w:pPr>
        <w:pStyle w:val="FSCNormal"/>
        <w:rPr>
          <w:rFonts w:asciiTheme="minorHAnsi" w:hAnsiTheme="minorHAnsi" w:cstheme="minorHAnsi"/>
          <w:sz w:val="22"/>
          <w:szCs w:val="22"/>
        </w:rPr>
      </w:pPr>
    </w:p>
    <w:p w14:paraId="7AA7A04A"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3) Má správce pověřence pro ochranu osobních údajů?</w:t>
      </w:r>
    </w:p>
    <w:p w14:paraId="0BBD1DD6" w14:textId="7B526F40" w:rsidR="00D101D6" w:rsidRPr="00574BD1" w:rsidRDefault="00825D70" w:rsidP="00D101D6">
      <w:pPr>
        <w:pStyle w:val="FSCNormal"/>
        <w:rPr>
          <w:rFonts w:asciiTheme="minorHAnsi" w:hAnsiTheme="minorHAnsi" w:cstheme="minorHAnsi"/>
          <w:sz w:val="22"/>
          <w:szCs w:val="22"/>
        </w:rPr>
      </w:pPr>
      <w:r>
        <w:rPr>
          <w:rFonts w:cstheme="minorHAnsi"/>
        </w:rPr>
        <w:t>Ano, správce jmenoval pověřence pro ochranu osobních údajů a jeho kontaktní údaje jsou zveřejněny v </w:t>
      </w:r>
      <w:hyperlink r:id="rId7" w:history="1">
        <w:r>
          <w:rPr>
            <w:rStyle w:val="Hypertextovodkaz"/>
            <w:rFonts w:cstheme="minorHAnsi"/>
          </w:rPr>
          <w:t>Informačním memorandu</w:t>
        </w:r>
      </w:hyperlink>
      <w:r>
        <w:rPr>
          <w:rFonts w:cstheme="minorHAnsi"/>
        </w:rPr>
        <w:t>.</w:t>
      </w:r>
      <w:r w:rsidR="008404A9" w:rsidRPr="00574BD1">
        <w:rPr>
          <w:rFonts w:asciiTheme="minorHAnsi" w:hAnsiTheme="minorHAnsi" w:cstheme="minorHAnsi"/>
          <w:sz w:val="22"/>
          <w:szCs w:val="22"/>
        </w:rPr>
        <w:t xml:space="preserve"> </w:t>
      </w:r>
    </w:p>
    <w:p w14:paraId="712E6465" w14:textId="77777777" w:rsidR="00D101D6" w:rsidRPr="00574BD1" w:rsidRDefault="00D101D6" w:rsidP="00D101D6">
      <w:pPr>
        <w:pStyle w:val="FSCNormal"/>
        <w:rPr>
          <w:rFonts w:asciiTheme="minorHAnsi" w:hAnsiTheme="minorHAnsi" w:cstheme="minorHAnsi"/>
          <w:sz w:val="22"/>
          <w:szCs w:val="22"/>
        </w:rPr>
      </w:pPr>
    </w:p>
    <w:p w14:paraId="1BCE65BD"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4) Proč správce zpracovává Vaše osobní údaje?</w:t>
      </w:r>
    </w:p>
    <w:p w14:paraId="79FEC947" w14:textId="77777777" w:rsidR="00854011" w:rsidRPr="00DE6447" w:rsidRDefault="00854011" w:rsidP="00854011">
      <w:pPr>
        <w:pStyle w:val="FSCNormal"/>
        <w:rPr>
          <w:rFonts w:asciiTheme="minorHAnsi" w:hAnsiTheme="minorHAnsi" w:cstheme="minorHAnsi"/>
          <w:sz w:val="22"/>
          <w:szCs w:val="22"/>
        </w:rPr>
      </w:pPr>
      <w:r w:rsidRPr="00DE6447">
        <w:rPr>
          <w:rFonts w:asciiTheme="minorHAnsi" w:hAnsiTheme="minorHAnsi" w:cstheme="minorHAnsi"/>
          <w:sz w:val="22"/>
          <w:szCs w:val="22"/>
        </w:rPr>
        <w:t>Správce zpracovává osobní údaje za účelem pořádání Soutěže, vylosování Výherce a zaslání Výhry prostřednictvím poskytovatele poštovních služeb, kdy právním titulem pro toto zpracování je čl. 6 odst. 1 písm. b) GDPR, tedy závazek Pořadatele (správce) při splnění Pravidel Soutěže zaslat Výherci Výhru. Fotografie dobrovolně vložené Soutěžícím na facebookovou stránku www.facebook.com/pojistovnazpmvcr nebo na instagramový profil www.instagram.com/211_zpmvcr/ se řídí zákon č. 89/2012 Sb., občanský zákoník.</w:t>
      </w:r>
    </w:p>
    <w:p w14:paraId="587A127D" w14:textId="47C3683F" w:rsidR="005C5F0F" w:rsidRDefault="005C5F0F">
      <w:pPr>
        <w:spacing w:after="160" w:line="259" w:lineRule="auto"/>
        <w:rPr>
          <w:rFonts w:eastAsia="Times New Roman" w:cstheme="minorHAnsi"/>
          <w:b/>
          <w:smallCaps/>
          <w:spacing w:val="10"/>
        </w:rPr>
      </w:pPr>
    </w:p>
    <w:p w14:paraId="793E082B" w14:textId="30AF847A"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5) Jaké osobní údaje správce zpracovává?</w:t>
      </w:r>
    </w:p>
    <w:p w14:paraId="03D62F8B" w14:textId="3697C917" w:rsidR="00B72278" w:rsidRPr="00B72278" w:rsidRDefault="00B72278" w:rsidP="00B72278">
      <w:pPr>
        <w:pStyle w:val="FSCNormal"/>
        <w:rPr>
          <w:rFonts w:asciiTheme="minorHAnsi" w:hAnsiTheme="minorHAnsi" w:cstheme="minorHAnsi"/>
          <w:sz w:val="22"/>
          <w:szCs w:val="22"/>
        </w:rPr>
      </w:pPr>
      <w:r w:rsidRPr="00B72278">
        <w:rPr>
          <w:rFonts w:asciiTheme="minorHAnsi" w:hAnsiTheme="minorHAnsi" w:cstheme="minorHAnsi"/>
          <w:sz w:val="22"/>
          <w:szCs w:val="22"/>
        </w:rPr>
        <w:t xml:space="preserve">Pro naplnění bodu 4) správce zpracovává osobní údaje v rozsahu jméno a příjmení facebookového/instagramového účtu a pro zaslání </w:t>
      </w:r>
      <w:r>
        <w:rPr>
          <w:rFonts w:asciiTheme="minorHAnsi" w:hAnsiTheme="minorHAnsi" w:cstheme="minorHAnsi"/>
          <w:sz w:val="22"/>
          <w:szCs w:val="22"/>
        </w:rPr>
        <w:t>v</w:t>
      </w:r>
      <w:r w:rsidRPr="00B72278">
        <w:rPr>
          <w:rFonts w:asciiTheme="minorHAnsi" w:hAnsiTheme="minorHAnsi" w:cstheme="minorHAnsi"/>
          <w:sz w:val="22"/>
          <w:szCs w:val="22"/>
        </w:rPr>
        <w:t xml:space="preserve">ýhry pak telefon, adresa a případně další údaje sdělené správci za účelem administrace </w:t>
      </w:r>
      <w:r>
        <w:rPr>
          <w:rFonts w:asciiTheme="minorHAnsi" w:hAnsiTheme="minorHAnsi" w:cstheme="minorHAnsi"/>
          <w:sz w:val="22"/>
          <w:szCs w:val="22"/>
        </w:rPr>
        <w:t>účasti</w:t>
      </w:r>
      <w:r w:rsidRPr="00B72278">
        <w:rPr>
          <w:rFonts w:asciiTheme="minorHAnsi" w:hAnsiTheme="minorHAnsi" w:cstheme="minorHAnsi"/>
          <w:sz w:val="22"/>
          <w:szCs w:val="22"/>
        </w:rPr>
        <w:t xml:space="preserve"> </w:t>
      </w:r>
      <w:r>
        <w:rPr>
          <w:rFonts w:asciiTheme="minorHAnsi" w:hAnsiTheme="minorHAnsi" w:cstheme="minorHAnsi"/>
          <w:sz w:val="22"/>
          <w:szCs w:val="22"/>
        </w:rPr>
        <w:t>so</w:t>
      </w:r>
      <w:r w:rsidRPr="00B72278">
        <w:rPr>
          <w:rFonts w:asciiTheme="minorHAnsi" w:hAnsiTheme="minorHAnsi" w:cstheme="minorHAnsi"/>
          <w:sz w:val="22"/>
          <w:szCs w:val="22"/>
        </w:rPr>
        <w:t>utěžícího v </w:t>
      </w:r>
      <w:r>
        <w:rPr>
          <w:rFonts w:asciiTheme="minorHAnsi" w:hAnsiTheme="minorHAnsi" w:cstheme="minorHAnsi"/>
          <w:sz w:val="22"/>
          <w:szCs w:val="22"/>
        </w:rPr>
        <w:t>s</w:t>
      </w:r>
      <w:r w:rsidRPr="00B72278">
        <w:rPr>
          <w:rFonts w:asciiTheme="minorHAnsi" w:hAnsiTheme="minorHAnsi" w:cstheme="minorHAnsi"/>
          <w:sz w:val="22"/>
          <w:szCs w:val="22"/>
        </w:rPr>
        <w:t xml:space="preserve">outěži. </w:t>
      </w:r>
    </w:p>
    <w:p w14:paraId="383B3D10" w14:textId="77777777" w:rsidR="00074A1B" w:rsidRDefault="00074A1B" w:rsidP="00D101D6">
      <w:pPr>
        <w:pStyle w:val="FSCnadpis3"/>
        <w:rPr>
          <w:rFonts w:asciiTheme="minorHAnsi" w:hAnsiTheme="minorHAnsi" w:cstheme="minorHAnsi"/>
          <w:sz w:val="22"/>
          <w:szCs w:val="22"/>
        </w:rPr>
      </w:pPr>
    </w:p>
    <w:p w14:paraId="2F7567D7" w14:textId="3E35FD1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6) Čí osobní údaje správce zpracovává?</w:t>
      </w:r>
    </w:p>
    <w:p w14:paraId="740744D1" w14:textId="5DA3FA9A" w:rsidR="00D101D6" w:rsidRPr="00574BD1" w:rsidRDefault="00A3511A" w:rsidP="00D101D6">
      <w:pPr>
        <w:pStyle w:val="FSCNormal"/>
        <w:rPr>
          <w:rFonts w:asciiTheme="minorHAnsi" w:hAnsiTheme="minorHAnsi" w:cstheme="minorHAnsi"/>
          <w:sz w:val="22"/>
          <w:szCs w:val="22"/>
        </w:rPr>
      </w:pPr>
      <w:r>
        <w:rPr>
          <w:rFonts w:asciiTheme="minorHAnsi" w:hAnsiTheme="minorHAnsi" w:cstheme="minorHAnsi"/>
          <w:sz w:val="22"/>
          <w:szCs w:val="22"/>
        </w:rPr>
        <w:t xml:space="preserve">Správce zpracovává </w:t>
      </w:r>
      <w:r w:rsidR="00E72729">
        <w:rPr>
          <w:rFonts w:asciiTheme="minorHAnsi" w:hAnsiTheme="minorHAnsi" w:cstheme="minorHAnsi"/>
          <w:sz w:val="22"/>
          <w:szCs w:val="22"/>
        </w:rPr>
        <w:t xml:space="preserve">osobní </w:t>
      </w:r>
      <w:r w:rsidR="005A5BD2">
        <w:rPr>
          <w:rFonts w:asciiTheme="minorHAnsi" w:hAnsiTheme="minorHAnsi" w:cstheme="minorHAnsi"/>
          <w:sz w:val="22"/>
          <w:szCs w:val="22"/>
        </w:rPr>
        <w:t xml:space="preserve">údaje </w:t>
      </w:r>
      <w:r w:rsidR="00B61647">
        <w:rPr>
          <w:rFonts w:asciiTheme="minorHAnsi" w:hAnsiTheme="minorHAnsi" w:cstheme="minorHAnsi"/>
          <w:sz w:val="22"/>
          <w:szCs w:val="22"/>
        </w:rPr>
        <w:t>soutěžících, kteří jsou jeho pojištěnci.</w:t>
      </w:r>
    </w:p>
    <w:p w14:paraId="17C6A9A7" w14:textId="77777777" w:rsidR="00074A1B" w:rsidRDefault="00074A1B" w:rsidP="00D101D6">
      <w:pPr>
        <w:pStyle w:val="FSCnadpis3"/>
        <w:rPr>
          <w:rFonts w:asciiTheme="minorHAnsi" w:hAnsiTheme="minorHAnsi" w:cstheme="minorHAnsi"/>
          <w:sz w:val="22"/>
          <w:szCs w:val="22"/>
        </w:rPr>
      </w:pPr>
    </w:p>
    <w:p w14:paraId="55E7F99D" w14:textId="53A26341"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7) Jakým způsobem jsou osobní údaje pořizovány?</w:t>
      </w:r>
    </w:p>
    <w:p w14:paraId="5D37A60B" w14:textId="65D8A3E3" w:rsidR="00D101D6" w:rsidRPr="00574BD1" w:rsidRDefault="002B7B1B" w:rsidP="00D101D6">
      <w:pPr>
        <w:pStyle w:val="FSCNormal"/>
        <w:rPr>
          <w:rFonts w:asciiTheme="minorHAnsi" w:hAnsiTheme="minorHAnsi" w:cstheme="minorHAnsi"/>
          <w:sz w:val="22"/>
          <w:szCs w:val="22"/>
        </w:rPr>
      </w:pPr>
      <w:r>
        <w:rPr>
          <w:rFonts w:asciiTheme="minorHAnsi" w:hAnsiTheme="minorHAnsi" w:cstheme="minorHAnsi"/>
          <w:sz w:val="22"/>
          <w:szCs w:val="22"/>
        </w:rPr>
        <w:t>Osobní údaje jsou zpracovány v systémech správce automatizovaně, v některých případech též manuálně</w:t>
      </w:r>
      <w:r w:rsidR="00BE0022">
        <w:rPr>
          <w:rFonts w:asciiTheme="minorHAnsi" w:hAnsiTheme="minorHAnsi" w:cstheme="minorHAnsi"/>
          <w:sz w:val="22"/>
          <w:szCs w:val="22"/>
        </w:rPr>
        <w:t xml:space="preserve"> (především pro zaslání výhry)</w:t>
      </w:r>
      <w:r>
        <w:rPr>
          <w:rFonts w:asciiTheme="minorHAnsi" w:hAnsiTheme="minorHAnsi" w:cstheme="minorHAnsi"/>
          <w:sz w:val="22"/>
          <w:szCs w:val="22"/>
        </w:rPr>
        <w:t xml:space="preserve">. </w:t>
      </w:r>
    </w:p>
    <w:p w14:paraId="024A3044" w14:textId="77777777" w:rsidR="00074A1B" w:rsidRDefault="00074A1B" w:rsidP="00D101D6">
      <w:pPr>
        <w:pStyle w:val="FSCnadpis3"/>
        <w:rPr>
          <w:rFonts w:asciiTheme="minorHAnsi" w:hAnsiTheme="minorHAnsi" w:cstheme="minorHAnsi"/>
          <w:sz w:val="22"/>
          <w:szCs w:val="22"/>
        </w:rPr>
      </w:pPr>
    </w:p>
    <w:p w14:paraId="3AE9D062" w14:textId="3B673ADE"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8) Komu jsou osobní údaje dále předávány?</w:t>
      </w:r>
    </w:p>
    <w:p w14:paraId="0EF0DC15" w14:textId="0C80719A" w:rsidR="002B7B1B" w:rsidRPr="002723C0" w:rsidRDefault="00FA5E8B" w:rsidP="002B7B1B">
      <w:pPr>
        <w:pStyle w:val="FSCNormal"/>
        <w:rPr>
          <w:rFonts w:asciiTheme="minorHAnsi" w:hAnsiTheme="minorHAnsi" w:cstheme="minorHAnsi"/>
          <w:sz w:val="22"/>
          <w:szCs w:val="22"/>
        </w:rPr>
      </w:pPr>
      <w:r>
        <w:rPr>
          <w:rFonts w:asciiTheme="minorHAnsi" w:hAnsiTheme="minorHAnsi" w:cstheme="minorHAnsi"/>
          <w:sz w:val="22"/>
          <w:szCs w:val="22"/>
        </w:rPr>
        <w:t xml:space="preserve">Osobní údaje správce aktivně nepředává nikomu jinému. Možné je použití </w:t>
      </w:r>
      <w:r w:rsidR="004220FA">
        <w:rPr>
          <w:rFonts w:asciiTheme="minorHAnsi" w:hAnsiTheme="minorHAnsi" w:cstheme="minorHAnsi"/>
          <w:sz w:val="22"/>
          <w:szCs w:val="22"/>
        </w:rPr>
        <w:t xml:space="preserve">kontaktních údajů poskytovatelem poštovních služeb </w:t>
      </w:r>
      <w:proofErr w:type="gramStart"/>
      <w:r w:rsidR="004220FA">
        <w:rPr>
          <w:rFonts w:asciiTheme="minorHAnsi" w:hAnsiTheme="minorHAnsi" w:cstheme="minorHAnsi"/>
          <w:sz w:val="22"/>
          <w:szCs w:val="22"/>
        </w:rPr>
        <w:t>ze</w:t>
      </w:r>
      <w:proofErr w:type="gramEnd"/>
      <w:r w:rsidR="004220FA">
        <w:rPr>
          <w:rFonts w:asciiTheme="minorHAnsi" w:hAnsiTheme="minorHAnsi" w:cstheme="minorHAnsi"/>
          <w:sz w:val="22"/>
          <w:szCs w:val="22"/>
        </w:rPr>
        <w:t xml:space="preserve"> účelem zaslání výhry (pokud není předávána osobně).</w:t>
      </w:r>
    </w:p>
    <w:p w14:paraId="12BD962C" w14:textId="77777777" w:rsidR="008C74D2" w:rsidRDefault="008C74D2" w:rsidP="00D101D6">
      <w:pPr>
        <w:pStyle w:val="FSCnadpis3"/>
        <w:rPr>
          <w:rFonts w:asciiTheme="minorHAnsi" w:hAnsiTheme="minorHAnsi" w:cstheme="minorHAnsi"/>
          <w:sz w:val="22"/>
          <w:szCs w:val="22"/>
        </w:rPr>
      </w:pPr>
    </w:p>
    <w:p w14:paraId="7EB8116B" w14:textId="7DA73588"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9) Jak dlouho jsou osobní údaje zpracovávány?</w:t>
      </w:r>
    </w:p>
    <w:p w14:paraId="5D0C1425" w14:textId="77777777" w:rsidR="008C012E" w:rsidRDefault="008C012E" w:rsidP="008C012E">
      <w:pPr>
        <w:spacing w:before="120" w:line="264" w:lineRule="auto"/>
        <w:jc w:val="both"/>
      </w:pPr>
      <w:r>
        <w:rPr>
          <w:color w:val="333333"/>
        </w:rPr>
        <w:t xml:space="preserve">Osobní údaje jsou zpracovávány po dobu </w:t>
      </w:r>
      <w:r>
        <w:t>nezbytnou pro uspořádání Soutěže a doručení Výhry.</w:t>
      </w:r>
    </w:p>
    <w:p w14:paraId="336DBB0A" w14:textId="77777777" w:rsidR="008C012E" w:rsidRDefault="008C012E" w:rsidP="008C012E">
      <w:pPr>
        <w:spacing w:before="120" w:line="264" w:lineRule="auto"/>
        <w:jc w:val="both"/>
      </w:pPr>
      <w:r w:rsidRPr="004601AC">
        <w:t>Doba uložení evidovaných údajů je závislá též na zákonných povinnostech správce a</w:t>
      </w:r>
      <w:r>
        <w:t> </w:t>
      </w:r>
      <w:r w:rsidRPr="004601AC">
        <w:t>oprávněných požadavcích příslušných orgánů (kontrolních či jiných orgánů na základě zákona).</w:t>
      </w:r>
    </w:p>
    <w:p w14:paraId="6A849B60" w14:textId="77777777" w:rsidR="008C74D2" w:rsidRDefault="008C74D2" w:rsidP="00D101D6">
      <w:pPr>
        <w:pStyle w:val="FSCnadpis3"/>
        <w:rPr>
          <w:rFonts w:asciiTheme="minorHAnsi" w:hAnsiTheme="minorHAnsi" w:cstheme="minorHAnsi"/>
          <w:sz w:val="22"/>
          <w:szCs w:val="22"/>
        </w:rPr>
      </w:pPr>
    </w:p>
    <w:p w14:paraId="5C18ED16" w14:textId="0E36E1E4" w:rsidR="00D101D6" w:rsidRDefault="00D101D6" w:rsidP="00D101D6">
      <w:pPr>
        <w:pStyle w:val="FSCnadpis3"/>
        <w:rPr>
          <w:rFonts w:asciiTheme="minorHAnsi" w:hAnsiTheme="minorHAnsi" w:cstheme="minorHAnsi"/>
          <w:b w:val="0"/>
          <w:sz w:val="22"/>
          <w:szCs w:val="22"/>
        </w:rPr>
      </w:pPr>
      <w:r w:rsidRPr="00574BD1">
        <w:rPr>
          <w:rFonts w:asciiTheme="minorHAnsi" w:hAnsiTheme="minorHAnsi" w:cstheme="minorHAnsi"/>
          <w:sz w:val="22"/>
          <w:szCs w:val="22"/>
        </w:rPr>
        <w:t>10) Odkud správce mé osobní údaje získal?</w:t>
      </w:r>
    </w:p>
    <w:p w14:paraId="4E63C63E" w14:textId="37A86A4F" w:rsidR="002723C0" w:rsidRPr="002723C0" w:rsidRDefault="005B22BF" w:rsidP="002723C0">
      <w:pPr>
        <w:pStyle w:val="FSCNormal"/>
        <w:rPr>
          <w:rFonts w:asciiTheme="minorHAnsi" w:hAnsiTheme="minorHAnsi" w:cstheme="minorHAnsi"/>
          <w:sz w:val="22"/>
          <w:szCs w:val="22"/>
        </w:rPr>
      </w:pPr>
      <w:r>
        <w:rPr>
          <w:rFonts w:asciiTheme="minorHAnsi" w:hAnsiTheme="minorHAnsi" w:cstheme="minorHAnsi"/>
          <w:sz w:val="22"/>
          <w:szCs w:val="22"/>
        </w:rPr>
        <w:t>Správce získává osobní údaje především přímo od subjektů údajů</w:t>
      </w:r>
      <w:r w:rsidR="009B5837">
        <w:rPr>
          <w:rFonts w:asciiTheme="minorHAnsi" w:hAnsiTheme="minorHAnsi" w:cstheme="minorHAnsi"/>
          <w:sz w:val="22"/>
          <w:szCs w:val="22"/>
        </w:rPr>
        <w:t>,</w:t>
      </w:r>
      <w:r>
        <w:rPr>
          <w:rFonts w:asciiTheme="minorHAnsi" w:hAnsiTheme="minorHAnsi" w:cstheme="minorHAnsi"/>
          <w:sz w:val="22"/>
          <w:szCs w:val="22"/>
        </w:rPr>
        <w:t xml:space="preserve"> </w:t>
      </w:r>
      <w:r w:rsidR="009B5837">
        <w:rPr>
          <w:rFonts w:asciiTheme="minorHAnsi" w:hAnsiTheme="minorHAnsi" w:cstheme="minorHAnsi"/>
          <w:sz w:val="22"/>
          <w:szCs w:val="22"/>
        </w:rPr>
        <w:t>tj. od soutěžících.</w:t>
      </w:r>
    </w:p>
    <w:p w14:paraId="32137D02" w14:textId="61F3311D" w:rsidR="00E33190" w:rsidRDefault="00E33190">
      <w:pPr>
        <w:spacing w:after="160" w:line="259" w:lineRule="auto"/>
        <w:rPr>
          <w:rFonts w:eastAsia="Times New Roman" w:cstheme="minorHAnsi"/>
          <w:b/>
          <w:smallCaps/>
          <w:spacing w:val="10"/>
        </w:rPr>
      </w:pPr>
    </w:p>
    <w:p w14:paraId="60DE4A98" w14:textId="7C49B0E0"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11) Jaká mám jako subjekt údajů práva?</w:t>
      </w:r>
    </w:p>
    <w:p w14:paraId="4AE0817C"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odvolat souhlas</w:t>
      </w:r>
      <w:r w:rsidRPr="00574BD1">
        <w:rPr>
          <w:rFonts w:asciiTheme="minorHAnsi" w:hAnsiTheme="minorHAnsi" w:cstheme="minorHAnsi"/>
          <w:sz w:val="22"/>
          <w:szCs w:val="22"/>
        </w:rPr>
        <w:t xml:space="preserve"> – toto právo náleží pouze tomu subjektu údajů, který udělil souhlas se zpracováním svých osobních údajů. Odvolání souhlasu nesmí být a není ze strany správce negativně hodnoceno;</w:t>
      </w:r>
    </w:p>
    <w:p w14:paraId="21D44AD7"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požadovat přístup k osobním údajům</w:t>
      </w:r>
      <w:r w:rsidRPr="00574BD1">
        <w:rPr>
          <w:rFonts w:asciiTheme="minorHAnsi" w:hAnsiTheme="minorHAnsi" w:cstheme="minorHAnsi"/>
          <w:sz w:val="22"/>
          <w:szCs w:val="22"/>
        </w:rPr>
        <w:t xml:space="preserve"> – každý subjekt údajů může u správce žádat přístup ke svým osobním údajům, a to v rozsahu a za podmínek stanovených čl. 15 GDPR;</w:t>
      </w:r>
    </w:p>
    <w:p w14:paraId="6847D6F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opravu</w:t>
      </w:r>
      <w:r w:rsidRPr="00574BD1">
        <w:rPr>
          <w:rFonts w:asciiTheme="minorHAnsi" w:hAnsiTheme="minorHAnsi" w:cstheme="minorHAnsi"/>
          <w:sz w:val="22"/>
          <w:szCs w:val="22"/>
        </w:rPr>
        <w:t xml:space="preserve"> – každý subjekt údajů má právo žádat u správce opravu svých osobních údajů, a to na základě čl. 16 GDPR;</w:t>
      </w:r>
    </w:p>
    <w:p w14:paraId="270DEEA3"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výmaz</w:t>
      </w:r>
      <w:r w:rsidRPr="00574BD1">
        <w:rPr>
          <w:rFonts w:asciiTheme="minorHAnsi" w:hAnsiTheme="minorHAnsi" w:cstheme="minorHAnsi"/>
          <w:sz w:val="22"/>
          <w:szCs w:val="22"/>
        </w:rPr>
        <w:t xml:space="preserve"> – subjekt údajů má právo žádat správce o výmaz svých osobních údajů, a to za podmínek uvedených v čl. 17 GDPR;</w:t>
      </w:r>
    </w:p>
    <w:p w14:paraId="5C88AC3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lastRenderedPageBreak/>
        <w:t>omezení zpracování</w:t>
      </w:r>
      <w:r w:rsidRPr="00574BD1">
        <w:rPr>
          <w:rFonts w:asciiTheme="minorHAnsi" w:hAnsiTheme="minorHAnsi" w:cstheme="minorHAnsi"/>
          <w:sz w:val="22"/>
          <w:szCs w:val="22"/>
        </w:rPr>
        <w:t xml:space="preserve"> – každý subjekt údajů má právo obrátit se na správce a za podmínek uvedených v čl. 18 GDPR žádat o omezení zpracování svých osobních údajů;</w:t>
      </w:r>
    </w:p>
    <w:p w14:paraId="0242D0DC" w14:textId="42339AB4"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přenositelnost osobních údajů</w:t>
      </w:r>
      <w:r w:rsidRPr="00574BD1">
        <w:rPr>
          <w:rFonts w:asciiTheme="minorHAnsi" w:hAnsiTheme="minorHAnsi" w:cstheme="minorHAnsi"/>
          <w:sz w:val="22"/>
          <w:szCs w:val="22"/>
        </w:rPr>
        <w:t xml:space="preserve"> – subjekt údajů má právo získat od správce osobní údaje, které se ho týkají, a to v případě, že je zpracování založeno na souhlasu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a)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nebo na smlouvě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b)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a provádí se automatizovaně; toto právo se však neuplatní na zpracování osobních údajů nezbytných pro splnění úkolu prováděného ve veřejném zájmu nebo při výkonu veřejné moci, kterým je správce pověřen (k tomu viz čl. 20 GDPR);</w:t>
      </w:r>
    </w:p>
    <w:p w14:paraId="58534177" w14:textId="019679AF"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námitka</w:t>
      </w:r>
      <w:r w:rsidRPr="00574BD1">
        <w:rPr>
          <w:rFonts w:asciiTheme="minorHAnsi" w:hAnsiTheme="minorHAnsi" w:cstheme="minorHAnsi"/>
          <w:sz w:val="22"/>
          <w:szCs w:val="22"/>
        </w:rPr>
        <w:t xml:space="preserve"> – pokud jsou osobní údaje subjektu údajů zpracovávány pro splnění úkolu ve veřejném zájmu nebo při výkonu veřejné moci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e)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či pro účely oprávněných zájmů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f)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má subjekt údajů právo vznést proti takovému zpracování v souladu s čl. 21 GDPR námitku; na tuto námitku rovněž navazují právo na výmaz </w:t>
      </w:r>
      <w:r w:rsidR="007450C6">
        <w:rPr>
          <w:rFonts w:asciiTheme="minorHAnsi" w:hAnsiTheme="minorHAnsi" w:cstheme="minorHAnsi"/>
          <w:sz w:val="22"/>
          <w:szCs w:val="22"/>
        </w:rPr>
        <w:t>[</w:t>
      </w:r>
      <w:r w:rsidRPr="00574BD1">
        <w:rPr>
          <w:rFonts w:asciiTheme="minorHAnsi" w:hAnsiTheme="minorHAnsi" w:cstheme="minorHAnsi"/>
          <w:sz w:val="22"/>
          <w:szCs w:val="22"/>
        </w:rPr>
        <w:t>čl. 17 odst. 1 písm. c</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a omezení zpracování </w:t>
      </w:r>
      <w:r w:rsidR="007450C6">
        <w:rPr>
          <w:rFonts w:asciiTheme="minorHAnsi" w:hAnsiTheme="minorHAnsi" w:cstheme="minorHAnsi"/>
          <w:sz w:val="22"/>
          <w:szCs w:val="22"/>
        </w:rPr>
        <w:t>[</w:t>
      </w:r>
      <w:r w:rsidRPr="00574BD1">
        <w:rPr>
          <w:rFonts w:asciiTheme="minorHAnsi" w:hAnsiTheme="minorHAnsi" w:cstheme="minorHAnsi"/>
          <w:sz w:val="22"/>
          <w:szCs w:val="22"/>
        </w:rPr>
        <w:t>čl. 18 odst. 1 písm. d) GDPR</w:t>
      </w:r>
      <w:r w:rsidR="007450C6">
        <w:rPr>
          <w:rFonts w:asciiTheme="minorHAnsi" w:hAnsiTheme="minorHAnsi" w:cstheme="minorHAnsi"/>
          <w:sz w:val="22"/>
          <w:szCs w:val="22"/>
        </w:rPr>
        <w:t>]</w:t>
      </w:r>
      <w:r w:rsidRPr="00574BD1">
        <w:rPr>
          <w:rFonts w:asciiTheme="minorHAnsi" w:hAnsiTheme="minorHAnsi" w:cstheme="minorHAnsi"/>
          <w:sz w:val="22"/>
          <w:szCs w:val="22"/>
        </w:rPr>
        <w:t>;</w:t>
      </w:r>
    </w:p>
    <w:p w14:paraId="0D035F4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podání stížnosti</w:t>
      </w:r>
      <w:r w:rsidRPr="00574BD1">
        <w:rPr>
          <w:rFonts w:asciiTheme="minorHAnsi" w:hAnsiTheme="minorHAnsi" w:cstheme="minorHAnsi"/>
          <w:sz w:val="22"/>
          <w:szCs w:val="22"/>
        </w:rPr>
        <w:t xml:space="preserve"> – každý subjekt údajů má právo podat stížnost dozorovému orgánu; v České republice je dozorovým orgánem Úřad pro ochranu osobních údajů se sídlem Pplk. Sochora 27, 170 00 Praha 7, e-mail: posta@uoou.cz, ID datové schránky: qkbaa2n; dozorový orgán má povinnost informovat stěžovatele o pokroku v řešení stížnosti a o jeho výsledku (čl. 77 GDPR), </w:t>
      </w:r>
      <w:r w:rsidRPr="00574BD1">
        <w:rPr>
          <w:rFonts w:asciiTheme="minorHAnsi" w:hAnsiTheme="minorHAnsi" w:cstheme="minorHAnsi"/>
          <w:sz w:val="22"/>
          <w:szCs w:val="22"/>
        </w:rPr>
        <w:br/>
        <w:t>a to každé tři měsíce (čl. 78 odst. 2 GDPR), v opačném případě má subjekt údajů právo na účinnou soudní ochranu.</w:t>
      </w:r>
    </w:p>
    <w:p w14:paraId="556A161B" w14:textId="77777777" w:rsidR="00D101D6" w:rsidRPr="00574BD1" w:rsidRDefault="00D101D6" w:rsidP="00D101D6">
      <w:pPr>
        <w:rPr>
          <w:rFonts w:eastAsia="Times New Roman" w:cstheme="minorHAnsi"/>
        </w:rPr>
      </w:pPr>
    </w:p>
    <w:p w14:paraId="61DEED50" w14:textId="77777777" w:rsidR="00D101D6" w:rsidRPr="00574BD1" w:rsidRDefault="00D101D6" w:rsidP="00D101D6">
      <w:pPr>
        <w:pStyle w:val="FSCNormal"/>
        <w:rPr>
          <w:rFonts w:asciiTheme="minorHAnsi" w:hAnsiTheme="minorHAnsi" w:cstheme="minorHAnsi"/>
          <w:sz w:val="22"/>
          <w:szCs w:val="22"/>
        </w:rPr>
      </w:pPr>
    </w:p>
    <w:p w14:paraId="4042F84B" w14:textId="77777777" w:rsidR="00620ECD" w:rsidRPr="00574BD1" w:rsidRDefault="00620ECD">
      <w:pPr>
        <w:rPr>
          <w:rFonts w:cstheme="minorHAnsi"/>
        </w:rPr>
      </w:pPr>
    </w:p>
    <w:sectPr w:rsidR="00620ECD" w:rsidRPr="00574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F3E"/>
    <w:multiLevelType w:val="hybridMultilevel"/>
    <w:tmpl w:val="FC9ED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66312C"/>
    <w:multiLevelType w:val="hybridMultilevel"/>
    <w:tmpl w:val="92809C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A6EED"/>
    <w:multiLevelType w:val="hybridMultilevel"/>
    <w:tmpl w:val="D0A8534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753D16"/>
    <w:multiLevelType w:val="hybridMultilevel"/>
    <w:tmpl w:val="CFCE8724"/>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033004"/>
    <w:multiLevelType w:val="hybridMultilevel"/>
    <w:tmpl w:val="41B8B3F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F11BBF"/>
    <w:multiLevelType w:val="hybridMultilevel"/>
    <w:tmpl w:val="763EACE2"/>
    <w:lvl w:ilvl="0" w:tplc="36384C6E">
      <w:start w:val="1"/>
      <w:numFmt w:val="bullet"/>
      <w:pStyle w:val="FSCodrka1"/>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525798603">
    <w:abstractNumId w:val="5"/>
  </w:num>
  <w:num w:numId="2" w16cid:durableId="467940175">
    <w:abstractNumId w:val="3"/>
  </w:num>
  <w:num w:numId="3" w16cid:durableId="392507509">
    <w:abstractNumId w:val="2"/>
  </w:num>
  <w:num w:numId="4" w16cid:durableId="344404251">
    <w:abstractNumId w:val="4"/>
  </w:num>
  <w:num w:numId="5" w16cid:durableId="2014334872">
    <w:abstractNumId w:val="1"/>
  </w:num>
  <w:num w:numId="6" w16cid:durableId="1945265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D6"/>
    <w:rsid w:val="00030D25"/>
    <w:rsid w:val="00074A1B"/>
    <w:rsid w:val="000E25F5"/>
    <w:rsid w:val="00125833"/>
    <w:rsid w:val="00131992"/>
    <w:rsid w:val="00173AE9"/>
    <w:rsid w:val="00177A20"/>
    <w:rsid w:val="001B236F"/>
    <w:rsid w:val="001C1E2F"/>
    <w:rsid w:val="001F4312"/>
    <w:rsid w:val="002723C0"/>
    <w:rsid w:val="00293CF0"/>
    <w:rsid w:val="002B26A3"/>
    <w:rsid w:val="002B4082"/>
    <w:rsid w:val="002B7B1B"/>
    <w:rsid w:val="002C7566"/>
    <w:rsid w:val="002F447D"/>
    <w:rsid w:val="00334FA3"/>
    <w:rsid w:val="003672DF"/>
    <w:rsid w:val="00387DEE"/>
    <w:rsid w:val="003A57C6"/>
    <w:rsid w:val="003E3A71"/>
    <w:rsid w:val="003F1814"/>
    <w:rsid w:val="003F4193"/>
    <w:rsid w:val="004220FA"/>
    <w:rsid w:val="00442E87"/>
    <w:rsid w:val="004D6525"/>
    <w:rsid w:val="004F11CD"/>
    <w:rsid w:val="004F3378"/>
    <w:rsid w:val="00574BD1"/>
    <w:rsid w:val="005838DE"/>
    <w:rsid w:val="005A5BD2"/>
    <w:rsid w:val="005B0236"/>
    <w:rsid w:val="005B22BF"/>
    <w:rsid w:val="005C35E8"/>
    <w:rsid w:val="005C5F0F"/>
    <w:rsid w:val="005F452C"/>
    <w:rsid w:val="00620ECD"/>
    <w:rsid w:val="006441E6"/>
    <w:rsid w:val="00647F4E"/>
    <w:rsid w:val="0066079D"/>
    <w:rsid w:val="00662B36"/>
    <w:rsid w:val="00676FA4"/>
    <w:rsid w:val="007450C6"/>
    <w:rsid w:val="007C35A6"/>
    <w:rsid w:val="007C3D9B"/>
    <w:rsid w:val="008077BB"/>
    <w:rsid w:val="00825D70"/>
    <w:rsid w:val="008404A9"/>
    <w:rsid w:val="0084510A"/>
    <w:rsid w:val="008452ED"/>
    <w:rsid w:val="00854011"/>
    <w:rsid w:val="008A217C"/>
    <w:rsid w:val="008A259D"/>
    <w:rsid w:val="008C012E"/>
    <w:rsid w:val="008C74D2"/>
    <w:rsid w:val="008D09AE"/>
    <w:rsid w:val="008E2119"/>
    <w:rsid w:val="008E5BFD"/>
    <w:rsid w:val="009323DA"/>
    <w:rsid w:val="00936AEF"/>
    <w:rsid w:val="0097125E"/>
    <w:rsid w:val="009B1274"/>
    <w:rsid w:val="009B4CAE"/>
    <w:rsid w:val="009B5837"/>
    <w:rsid w:val="009C4581"/>
    <w:rsid w:val="00A3511A"/>
    <w:rsid w:val="00AE094C"/>
    <w:rsid w:val="00B22614"/>
    <w:rsid w:val="00B61647"/>
    <w:rsid w:val="00B72278"/>
    <w:rsid w:val="00BA01A8"/>
    <w:rsid w:val="00BA5E74"/>
    <w:rsid w:val="00BE0022"/>
    <w:rsid w:val="00BE242D"/>
    <w:rsid w:val="00C23DA4"/>
    <w:rsid w:val="00C47E92"/>
    <w:rsid w:val="00CA5D1C"/>
    <w:rsid w:val="00CF08BA"/>
    <w:rsid w:val="00CF34E6"/>
    <w:rsid w:val="00D101D6"/>
    <w:rsid w:val="00D56D2E"/>
    <w:rsid w:val="00DB3801"/>
    <w:rsid w:val="00DD46F0"/>
    <w:rsid w:val="00DE5397"/>
    <w:rsid w:val="00DE6447"/>
    <w:rsid w:val="00E33190"/>
    <w:rsid w:val="00E72729"/>
    <w:rsid w:val="00EC2C00"/>
    <w:rsid w:val="00EC45D6"/>
    <w:rsid w:val="00EC4FDF"/>
    <w:rsid w:val="00F444E0"/>
    <w:rsid w:val="00F72D5E"/>
    <w:rsid w:val="00FA5E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E64D"/>
  <w15:chartTrackingRefBased/>
  <w15:docId w15:val="{2E607A15-15DE-4F86-911C-B03933CE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101D6"/>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SCNormal">
    <w:name w:val="FSCNormal"/>
    <w:link w:val="FSCNormalChar"/>
    <w:qFormat/>
    <w:rsid w:val="00D101D6"/>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rsid w:val="00D101D6"/>
    <w:rPr>
      <w:rFonts w:ascii="Tahoma" w:eastAsia="Times New Roman" w:hAnsi="Tahoma" w:cs="Times New Roman"/>
      <w:sz w:val="20"/>
      <w:szCs w:val="20"/>
      <w:lang w:eastAsia="cs-CZ"/>
    </w:rPr>
  </w:style>
  <w:style w:type="paragraph" w:customStyle="1" w:styleId="FSCnadpis3">
    <w:name w:val="FSCnadpis3"/>
    <w:basedOn w:val="FSCNormal"/>
    <w:next w:val="FSCNormal"/>
    <w:qFormat/>
    <w:rsid w:val="00D101D6"/>
    <w:rPr>
      <w:b/>
      <w:smallCaps/>
      <w:spacing w:val="10"/>
      <w:sz w:val="24"/>
    </w:rPr>
  </w:style>
  <w:style w:type="paragraph" w:customStyle="1" w:styleId="FSCodrka1">
    <w:name w:val="FSCodrážka1"/>
    <w:basedOn w:val="FSCNormal"/>
    <w:next w:val="FSCNormal"/>
    <w:qFormat/>
    <w:rsid w:val="00D101D6"/>
    <w:pPr>
      <w:numPr>
        <w:numId w:val="1"/>
      </w:numPr>
      <w:tabs>
        <w:tab w:val="num" w:pos="360"/>
        <w:tab w:val="left" w:pos="641"/>
      </w:tabs>
      <w:ind w:left="0" w:firstLine="0"/>
    </w:pPr>
  </w:style>
  <w:style w:type="character" w:styleId="Odkaznakoment">
    <w:name w:val="annotation reference"/>
    <w:basedOn w:val="Standardnpsmoodstavce"/>
    <w:uiPriority w:val="99"/>
    <w:semiHidden/>
    <w:unhideWhenUsed/>
    <w:rsid w:val="00D101D6"/>
    <w:rPr>
      <w:sz w:val="16"/>
      <w:szCs w:val="16"/>
    </w:rPr>
  </w:style>
  <w:style w:type="paragraph" w:styleId="Textkomente">
    <w:name w:val="annotation text"/>
    <w:basedOn w:val="Normln"/>
    <w:link w:val="TextkomenteChar"/>
    <w:uiPriority w:val="99"/>
    <w:semiHidden/>
    <w:unhideWhenUsed/>
    <w:rsid w:val="00D101D6"/>
    <w:pPr>
      <w:spacing w:line="240" w:lineRule="auto"/>
    </w:pPr>
    <w:rPr>
      <w:sz w:val="20"/>
      <w:szCs w:val="20"/>
    </w:rPr>
  </w:style>
  <w:style w:type="character" w:customStyle="1" w:styleId="TextkomenteChar">
    <w:name w:val="Text komentáře Char"/>
    <w:basedOn w:val="Standardnpsmoodstavce"/>
    <w:link w:val="Textkomente"/>
    <w:uiPriority w:val="99"/>
    <w:semiHidden/>
    <w:rsid w:val="00D101D6"/>
    <w:rPr>
      <w:rFonts w:eastAsiaTheme="minorEastAsia"/>
      <w:sz w:val="20"/>
      <w:szCs w:val="20"/>
      <w:lang w:eastAsia="cs-CZ"/>
    </w:rPr>
  </w:style>
  <w:style w:type="paragraph" w:styleId="Textbubliny">
    <w:name w:val="Balloon Text"/>
    <w:basedOn w:val="Normln"/>
    <w:link w:val="TextbublinyChar"/>
    <w:uiPriority w:val="99"/>
    <w:semiHidden/>
    <w:unhideWhenUsed/>
    <w:rsid w:val="00D101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01D6"/>
    <w:rPr>
      <w:rFonts w:ascii="Segoe UI" w:eastAsiaTheme="minorEastAsia" w:hAnsi="Segoe UI" w:cs="Segoe UI"/>
      <w:sz w:val="18"/>
      <w:szCs w:val="18"/>
      <w:lang w:eastAsia="cs-CZ"/>
    </w:rPr>
  </w:style>
  <w:style w:type="character" w:styleId="Hypertextovodkaz">
    <w:name w:val="Hyperlink"/>
    <w:basedOn w:val="Standardnpsmoodstavce"/>
    <w:uiPriority w:val="99"/>
    <w:unhideWhenUsed/>
    <w:rsid w:val="008404A9"/>
    <w:rPr>
      <w:color w:val="0563C1" w:themeColor="hyperlink"/>
      <w:u w:val="single"/>
    </w:rPr>
  </w:style>
  <w:style w:type="character" w:styleId="Nevyeenzmnka">
    <w:name w:val="Unresolved Mention"/>
    <w:basedOn w:val="Standardnpsmoodstavce"/>
    <w:uiPriority w:val="99"/>
    <w:semiHidden/>
    <w:unhideWhenUsed/>
    <w:rsid w:val="008404A9"/>
    <w:rPr>
      <w:color w:val="605E5C"/>
      <w:shd w:val="clear" w:color="auto" w:fill="E1DFDD"/>
    </w:rPr>
  </w:style>
  <w:style w:type="paragraph" w:styleId="Odstavecseseznamem">
    <w:name w:val="List Paragraph"/>
    <w:basedOn w:val="Normln"/>
    <w:uiPriority w:val="34"/>
    <w:qFormat/>
    <w:rsid w:val="00574BD1"/>
    <w:pPr>
      <w:ind w:left="720"/>
      <w:contextualSpacing/>
    </w:pPr>
    <w:rPr>
      <w:rFonts w:eastAsiaTheme="minorHAnsi"/>
      <w:lang w:eastAsia="en-US"/>
    </w:rPr>
  </w:style>
  <w:style w:type="paragraph" w:styleId="Pedmtkomente">
    <w:name w:val="annotation subject"/>
    <w:basedOn w:val="Textkomente"/>
    <w:next w:val="Textkomente"/>
    <w:link w:val="PedmtkomenteChar"/>
    <w:uiPriority w:val="99"/>
    <w:semiHidden/>
    <w:unhideWhenUsed/>
    <w:rsid w:val="00A3511A"/>
    <w:rPr>
      <w:b/>
      <w:bCs/>
    </w:rPr>
  </w:style>
  <w:style w:type="character" w:customStyle="1" w:styleId="PedmtkomenteChar">
    <w:name w:val="Předmět komentáře Char"/>
    <w:basedOn w:val="TextkomenteChar"/>
    <w:link w:val="Pedmtkomente"/>
    <w:uiPriority w:val="99"/>
    <w:semiHidden/>
    <w:rsid w:val="00A3511A"/>
    <w:rPr>
      <w:rFonts w:eastAsiaTheme="minorEastAsia"/>
      <w:b/>
      <w:bCs/>
      <w:sz w:val="20"/>
      <w:szCs w:val="20"/>
      <w:lang w:eastAsia="cs-CZ"/>
    </w:rPr>
  </w:style>
  <w:style w:type="paragraph" w:customStyle="1" w:styleId="Default">
    <w:name w:val="Default"/>
    <w:rsid w:val="00A351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pmvcr.cz/o-nas/gdpr/zpracovani-osobnich-udaju-v-zp-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zpmvcr.cz" TargetMode="External"/><Relationship Id="rId5" Type="http://schemas.openxmlformats.org/officeDocument/2006/relationships/hyperlink" Target="https://www.zpmvcr.cz/pracovis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939</Words>
  <Characters>5544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Dlouhý</dc:creator>
  <cp:keywords/>
  <dc:description/>
  <cp:lastModifiedBy>Vojtěch Dlouhý</cp:lastModifiedBy>
  <cp:revision>22</cp:revision>
  <dcterms:created xsi:type="dcterms:W3CDTF">2023-10-26T10:14:00Z</dcterms:created>
  <dcterms:modified xsi:type="dcterms:W3CDTF">2024-06-06T08:45:00Z</dcterms:modified>
</cp:coreProperties>
</file>